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08D7" w14:textId="7BB4A143" w:rsidR="00B069FF" w:rsidRDefault="00260877">
      <w:r w:rsidRPr="00260877">
        <w:t>Etelä-Hämeen Reserviläispiirin ansioristi ja a</w:t>
      </w:r>
      <w:r>
        <w:t>nsiomitalit</w:t>
      </w:r>
    </w:p>
    <w:p w14:paraId="5B9B8F09" w14:textId="79CB244F" w:rsidR="00260877" w:rsidRDefault="00260877"/>
    <w:p w14:paraId="4B4FD897" w14:textId="37619D5F" w:rsidR="00260877" w:rsidRDefault="00260877">
      <w:r>
        <w:t xml:space="preserve">Piirin oma huomionosoitusjärjestelmä, perustettu 1997.  </w:t>
      </w:r>
    </w:p>
    <w:p w14:paraId="013CD4F4" w14:textId="5134E7FB" w:rsidR="00260877" w:rsidRDefault="00260877">
      <w:r>
        <w:t>Ansioristin myöntää piirin hallitus palkitsemistoimikunnan esityksen perusteella. Ansioristi on piirin korkein huomionosoitus eikä sitä voi henkilökohtaisesti anoa.</w:t>
      </w:r>
    </w:p>
    <w:p w14:paraId="75B4664A" w14:textId="1BA04CA0" w:rsidR="00260877" w:rsidRDefault="00260877">
      <w:r>
        <w:t xml:space="preserve">Ansiomitalin myöntää piirin hallitus palkitsemistoimikunnan esityksen perusteella. Ansiomitaliesityksiä voivat tehdä piirin jäsenyhdistykset tai yksittäiset jäsenet. </w:t>
      </w:r>
    </w:p>
    <w:p w14:paraId="6FA85237" w14:textId="4985390C" w:rsidR="00260877" w:rsidRDefault="00260877">
      <w:r>
        <w:t xml:space="preserve">Puolustusvoimain komentaja kenraali Gustav </w:t>
      </w:r>
      <w:proofErr w:type="spellStart"/>
      <w:r>
        <w:t>Hagglund</w:t>
      </w:r>
      <w:proofErr w:type="spellEnd"/>
      <w:r>
        <w:t xml:space="preserve"> hyväksyi 11.3.1997 piirin ansioristin ja -mitalin kanto-oikeuden </w:t>
      </w:r>
      <w:r w:rsidR="00A015F8">
        <w:t xml:space="preserve">myös virkapuvussa. </w:t>
      </w:r>
    </w:p>
    <w:p w14:paraId="16EA5E80" w14:textId="215E1FD7" w:rsidR="00A015F8" w:rsidRDefault="00A015F8">
      <w:r>
        <w:t>Piirin huomionosoitusjärjestelmään lisättiin vuonna 2008 ansioristi miekoin</w:t>
      </w:r>
      <w:r w:rsidR="00A17850">
        <w:t xml:space="preserve"> sekä vuonna 2018 kultainen ansiomitali soljella.</w:t>
      </w:r>
    </w:p>
    <w:p w14:paraId="6B6731BF" w14:textId="3E2390E6" w:rsidR="00A015F8" w:rsidRDefault="00A015F8">
      <w:r>
        <w:t xml:space="preserve">Piirin ansiomerkit on suunnitellut Juhani </w:t>
      </w:r>
      <w:proofErr w:type="spellStart"/>
      <w:r>
        <w:t>Heinemaa</w:t>
      </w:r>
      <w:proofErr w:type="spellEnd"/>
      <w:r>
        <w:t xml:space="preserve"> Janakkalasta.</w:t>
      </w:r>
    </w:p>
    <w:p w14:paraId="757A9C98" w14:textId="7BD679A3" w:rsidR="00A015F8" w:rsidRDefault="00A015F8"/>
    <w:p w14:paraId="1061B78B" w14:textId="19D85F85" w:rsidR="00A015F8" w:rsidRDefault="00A015F8">
      <w:r>
        <w:t xml:space="preserve">Etelä-Hämeen Reserviläispiirin ansioristin ja -mitalien myöntöperusteet ovat seuraavat: </w:t>
      </w:r>
    </w:p>
    <w:p w14:paraId="75EF74E0" w14:textId="3E725E18" w:rsidR="00A015F8" w:rsidRDefault="00A015F8" w:rsidP="00A015F8">
      <w:pPr>
        <w:pStyle w:val="Luettelokappale"/>
        <w:numPr>
          <w:ilvl w:val="0"/>
          <w:numId w:val="1"/>
        </w:numPr>
      </w:pPr>
      <w:r>
        <w:t>Pronssinen ansiomitali</w:t>
      </w:r>
      <w:r w:rsidR="00A17850">
        <w:t xml:space="preserve"> (PAM)</w:t>
      </w:r>
      <w:r>
        <w:t>: jäsenyys kestänyt vähintään kolme vuotta, rivijäsenyys riittää</w:t>
      </w:r>
    </w:p>
    <w:p w14:paraId="4B014200" w14:textId="6D6F5B1D" w:rsidR="00A015F8" w:rsidRDefault="00A015F8" w:rsidP="00A015F8">
      <w:pPr>
        <w:pStyle w:val="Luettelokappale"/>
        <w:numPr>
          <w:ilvl w:val="0"/>
          <w:numId w:val="1"/>
        </w:numPr>
      </w:pPr>
      <w:r>
        <w:t>Hopeinen ansiomitali</w:t>
      </w:r>
      <w:r w:rsidR="00A17850">
        <w:t xml:space="preserve"> (HAM)</w:t>
      </w:r>
      <w:r>
        <w:t xml:space="preserve">: jäsenyys kestänyt vähintään seitsemän vuotta, edellyttää aktiivista toimintaa piirin ja/tai yhdistyksen </w:t>
      </w:r>
      <w:r w:rsidR="001A2ACD">
        <w:t>luottamustehtäviin valittuna</w:t>
      </w:r>
    </w:p>
    <w:p w14:paraId="1450A76F" w14:textId="28EA8566" w:rsidR="001A2ACD" w:rsidRDefault="001A2ACD" w:rsidP="001A2ACD">
      <w:pPr>
        <w:pStyle w:val="Luettelokappale"/>
        <w:numPr>
          <w:ilvl w:val="0"/>
          <w:numId w:val="1"/>
        </w:numPr>
      </w:pPr>
      <w:r>
        <w:t>Kultainen ansiomitali</w:t>
      </w:r>
      <w:r w:rsidR="00A17850">
        <w:t xml:space="preserve"> (KAM)</w:t>
      </w:r>
      <w:r>
        <w:t>: jäsenyys kestänyt vähintään viisitoista vuotta, edellyttää ansioitunutta toimintaa piirin ja/tai yhdistyksen luottamustehtäviin valittuna</w:t>
      </w:r>
    </w:p>
    <w:p w14:paraId="6697B3FA" w14:textId="2990DF45" w:rsidR="00F34B07" w:rsidRDefault="00A17850" w:rsidP="001A2ACD">
      <w:pPr>
        <w:pStyle w:val="Luettelokappale"/>
        <w:numPr>
          <w:ilvl w:val="0"/>
          <w:numId w:val="1"/>
        </w:numPr>
      </w:pPr>
      <w:r>
        <w:t>Kultainen ansiomitali soljella (KAMS): voidaan myöntää sellaiselle henkilölle, jolle on myönnetty piirin kultainen ansiomitali vähintään viisi vuotta aiemmin ja hän on edelleen aktiivisesti mukana toiminnassa</w:t>
      </w:r>
    </w:p>
    <w:p w14:paraId="637E622B" w14:textId="04051BDF" w:rsidR="009546B1" w:rsidRDefault="001A2ACD" w:rsidP="009546B1">
      <w:pPr>
        <w:pStyle w:val="Luettelokappale"/>
        <w:numPr>
          <w:ilvl w:val="0"/>
          <w:numId w:val="1"/>
        </w:numPr>
      </w:pPr>
      <w:r>
        <w:t>Ansioristi</w:t>
      </w:r>
      <w:r w:rsidR="00A17850">
        <w:t xml:space="preserve"> (AR)</w:t>
      </w:r>
      <w:r>
        <w:t xml:space="preserve">: edellyttää kultaisen ansiomitalin myöntämisedellytyksen täyttymistä sekä lisäksi </w:t>
      </w:r>
      <w:r w:rsidR="009546B1">
        <w:t>poikkeuksellista ansioitumista ja jatkuvaa aktiivista toimintaa vapaaehtoisen maanpuolustustyön hyväksi. Ansioristit myöntää piirihallitus palkitsemistoimikunnan esityksestä. Ansioristejä voi piirihallitus myöntää vuosittain enintään kolme kappaletta.</w:t>
      </w:r>
    </w:p>
    <w:p w14:paraId="4141A5A7" w14:textId="29F028AC" w:rsidR="009546B1" w:rsidRDefault="009546B1" w:rsidP="009546B1">
      <w:pPr>
        <w:pStyle w:val="Luettelokappale"/>
        <w:numPr>
          <w:ilvl w:val="0"/>
          <w:numId w:val="1"/>
        </w:numPr>
      </w:pPr>
      <w:r>
        <w:t>Ansioristi miekoin</w:t>
      </w:r>
      <w:r w:rsidR="00A17850">
        <w:t xml:space="preserve"> (ARM)</w:t>
      </w:r>
      <w:r>
        <w:t>: voidaan myöntää Etelä-Hämeen Reserviläispiirin puheenjohtajana vähintään kaksi vuotta toimineelle henkilölle, joka edelleen jatkaa piirin puheenjohtajana.</w:t>
      </w:r>
    </w:p>
    <w:p w14:paraId="414B16D6" w14:textId="7BD9AEBC" w:rsidR="009546B1" w:rsidRDefault="009546B1" w:rsidP="009546B1">
      <w:r>
        <w:t>Kaikkia myönnettyjä ansiomerkkejä seuraa myöntökirja, jonka allekirjoittavat piirin puolesta määrätyt nimenkirjoittajat (kaksi henkilöä).</w:t>
      </w:r>
    </w:p>
    <w:p w14:paraId="47541F0A" w14:textId="77777777" w:rsidR="00260877" w:rsidRPr="00260877" w:rsidRDefault="00260877"/>
    <w:sectPr w:rsidR="00260877" w:rsidRPr="002608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BD"/>
    <w:multiLevelType w:val="hybridMultilevel"/>
    <w:tmpl w:val="E33275B6"/>
    <w:lvl w:ilvl="0" w:tplc="ADFA0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77"/>
    <w:rsid w:val="001A2ACD"/>
    <w:rsid w:val="00260877"/>
    <w:rsid w:val="004A4503"/>
    <w:rsid w:val="009546B1"/>
    <w:rsid w:val="00A015F8"/>
    <w:rsid w:val="00A17850"/>
    <w:rsid w:val="00B069FF"/>
    <w:rsid w:val="00F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5BDB"/>
  <w15:chartTrackingRefBased/>
  <w15:docId w15:val="{981561BE-D156-4C18-A828-28584D9A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 Lundberg</dc:creator>
  <cp:keywords/>
  <dc:description/>
  <cp:lastModifiedBy>Reima Lundberg</cp:lastModifiedBy>
  <cp:revision>1</cp:revision>
  <dcterms:created xsi:type="dcterms:W3CDTF">2021-12-21T09:52:00Z</dcterms:created>
  <dcterms:modified xsi:type="dcterms:W3CDTF">2021-12-21T11:30:00Z</dcterms:modified>
</cp:coreProperties>
</file>